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6D" w:rsidRPr="00773777" w:rsidRDefault="0077556D" w:rsidP="0077556D">
      <w:pPr>
        <w:widowControl w:val="0"/>
        <w:spacing w:line="240" w:lineRule="auto"/>
        <w:ind w:left="6237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Appendix 3</w:t>
      </w:r>
    </w:p>
    <w:p w:rsidR="0077556D" w:rsidRPr="00773777" w:rsidRDefault="0077556D" w:rsidP="0077556D">
      <w:pPr>
        <w:widowControl w:val="0"/>
        <w:spacing w:line="240" w:lineRule="auto"/>
        <w:ind w:left="6237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  <w:proofErr w:type="gramStart"/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the </w:t>
      </w:r>
      <w:r w:rsidRPr="00773777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Rules on </w:t>
      </w:r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Conducting Mediation in the Field of Intellectual Property</w:t>
      </w:r>
    </w:p>
    <w:p w:rsidR="0077556D" w:rsidRPr="00773777" w:rsidRDefault="0077556D" w:rsidP="0077556D">
      <w:pPr>
        <w:widowControl w:val="0"/>
        <w:spacing w:line="240" w:lineRule="auto"/>
        <w:ind w:left="6237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gramStart"/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paragraph</w:t>
      </w:r>
      <w:proofErr w:type="gramEnd"/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11 of section III)  </w:t>
      </w:r>
    </w:p>
    <w:p w:rsidR="0077556D" w:rsidRPr="00773777" w:rsidRDefault="0077556D" w:rsidP="0077556D">
      <w:pPr>
        <w:tabs>
          <w:tab w:val="left" w:pos="426"/>
          <w:tab w:val="left" w:pos="567"/>
          <w:tab w:val="left" w:pos="709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77556D" w:rsidRPr="00773777" w:rsidRDefault="0077556D" w:rsidP="007755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7737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REPORT </w:t>
      </w:r>
    </w:p>
    <w:p w:rsidR="0077556D" w:rsidRPr="00773777" w:rsidRDefault="0077556D" w:rsidP="007755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on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conducting </w:t>
      </w:r>
      <w:r w:rsidRPr="007737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mediation</w:t>
      </w:r>
    </w:p>
    <w:p w:rsidR="0077556D" w:rsidRPr="00773777" w:rsidRDefault="0077556D" w:rsidP="0077556D">
      <w:pPr>
        <w:shd w:val="clear" w:color="auto" w:fill="FFFFFF"/>
        <w:spacing w:line="240" w:lineRule="auto"/>
        <w:ind w:firstLine="44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77556D" w:rsidRPr="00773777" w:rsidRDefault="0077556D" w:rsidP="0077556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7377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The report was prepared to confirm the fact that mediation </w:t>
      </w:r>
      <w:proofErr w:type="gramStart"/>
      <w:r w:rsidRPr="0077377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was conducted</w:t>
      </w:r>
      <w:proofErr w:type="gramEnd"/>
      <w:r w:rsidRPr="0077377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in relation to an intellectual property dispute:</w:t>
      </w:r>
    </w:p>
    <w:p w:rsidR="0077556D" w:rsidRPr="00773777" w:rsidRDefault="0077556D" w:rsidP="007755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tbl>
      <w:tblPr>
        <w:tblW w:w="9522" w:type="dxa"/>
        <w:tblInd w:w="-20" w:type="dxa"/>
        <w:tblLayout w:type="fixed"/>
        <w:tblLook w:val="0400" w:firstRow="0" w:lastRow="0" w:firstColumn="0" w:lastColumn="0" w:noHBand="0" w:noVBand="1"/>
      </w:tblPr>
      <w:tblGrid>
        <w:gridCol w:w="3407"/>
        <w:gridCol w:w="6115"/>
      </w:tblGrid>
      <w:tr w:rsidR="0077556D" w:rsidRPr="00773777" w:rsidTr="00614133">
        <w:trPr>
          <w:trHeight w:val="776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556D" w:rsidRPr="00773777" w:rsidRDefault="0077556D" w:rsidP="00614133">
            <w:pPr>
              <w:spacing w:line="240" w:lineRule="auto"/>
              <w:ind w:left="191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Name of the mediator(s),</w:t>
            </w:r>
          </w:p>
          <w:p w:rsidR="0077556D" w:rsidRPr="00773777" w:rsidRDefault="0077556D" w:rsidP="00614133">
            <w:pPr>
              <w:spacing w:line="240" w:lineRule="auto"/>
              <w:ind w:left="191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registration number of the application for mediation / application for the provision of services for </w:t>
            </w: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organizational</w:t>
            </w:r>
            <w:r w:rsidRPr="0077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technical support of mediation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556D" w:rsidRPr="00773777" w:rsidTr="00614133">
        <w:trPr>
          <w:trHeight w:val="877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556D" w:rsidRPr="00773777" w:rsidRDefault="0077556D" w:rsidP="00614133">
            <w:pPr>
              <w:spacing w:line="240" w:lineRule="auto"/>
              <w:ind w:left="191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Dispute category </w:t>
            </w:r>
          </w:p>
          <w:p w:rsidR="0077556D" w:rsidRPr="00773777" w:rsidRDefault="0077556D" w:rsidP="00614133">
            <w:pPr>
              <w:spacing w:line="240" w:lineRule="auto"/>
              <w:ind w:left="191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 the field of intellectual property</w:t>
            </w:r>
          </w:p>
          <w:p w:rsidR="0077556D" w:rsidRPr="00773777" w:rsidRDefault="0077556D" w:rsidP="00614133">
            <w:pPr>
              <w:spacing w:line="240" w:lineRule="auto"/>
              <w:ind w:left="191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copyright and related rights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inventions and utility models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industrial designs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□ trademarks 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geographical indications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emiconductor product layout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other__________________________________________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________________________________________________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556D" w:rsidRPr="00773777" w:rsidTr="00614133">
        <w:trPr>
          <w:trHeight w:val="589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556D" w:rsidRPr="00773777" w:rsidRDefault="0077556D" w:rsidP="00614133">
            <w:pPr>
              <w:spacing w:line="240" w:lineRule="auto"/>
              <w:ind w:left="191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Date of termination of mediation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556D" w:rsidRPr="00773777" w:rsidTr="00614133">
        <w:trPr>
          <w:trHeight w:val="589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6D" w:rsidRPr="00773777" w:rsidRDefault="0077556D" w:rsidP="006141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7556D" w:rsidRPr="00773777" w:rsidRDefault="0077556D" w:rsidP="006141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Reasons for termination of mediation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6D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concluding an agreement by the parties to the mediation based on the results of the mediation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□ refusal of at least one of the parties to the mediation to participate in the mediation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ecision of the mediator (co-mediators) to terminate the mediation</w:t>
            </w:r>
          </w:p>
          <w:p w:rsidR="0077556D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□ for other reasons established by the Law of Ukraine "On Mediation" or the mediation agreement </w:t>
            </w:r>
          </w:p>
          <w:p w:rsidR="0077556D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_________________________________________________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_________________________________________________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556D" w:rsidRPr="00773777" w:rsidTr="00614133">
        <w:trPr>
          <w:trHeight w:val="60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556D" w:rsidRPr="00773777" w:rsidRDefault="0077556D" w:rsidP="00614133">
            <w:pPr>
              <w:spacing w:line="240" w:lineRule="auto"/>
              <w:ind w:left="123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result of the mediation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□ positive </w:t>
            </w:r>
            <w:r w:rsidRPr="007737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(please </w:t>
            </w:r>
            <w:r w:rsidRPr="00316E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underline</w:t>
            </w:r>
            <w:r w:rsidRPr="007737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full settlement of the dispute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partial settlement of the dispute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terminated without achieving a positive result</w:t>
            </w:r>
          </w:p>
        </w:tc>
      </w:tr>
      <w:tr w:rsidR="0077556D" w:rsidRPr="00773777" w:rsidTr="00614133">
        <w:trPr>
          <w:trHeight w:val="1394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556D" w:rsidRPr="00773777" w:rsidRDefault="0077556D" w:rsidP="00614133">
            <w:pPr>
              <w:spacing w:line="240" w:lineRule="auto"/>
              <w:ind w:left="123" w:right="18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Duration </w:t>
            </w:r>
          </w:p>
          <w:p w:rsidR="0077556D" w:rsidRPr="00773777" w:rsidRDefault="0077556D" w:rsidP="00614133">
            <w:pPr>
              <w:spacing w:line="240" w:lineRule="auto"/>
              <w:ind w:left="123" w:right="18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(in hours) of mediation, </w:t>
            </w:r>
          </w:p>
          <w:p w:rsidR="0077556D" w:rsidRPr="00773777" w:rsidRDefault="0077556D" w:rsidP="00614133">
            <w:pPr>
              <w:spacing w:line="240" w:lineRule="auto"/>
              <w:ind w:left="123" w:right="18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of them on the basis of the Mediation Center of </w:t>
            </w:r>
            <w:r w:rsidRPr="00773777"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  <w:t>UANIPIO</w:t>
            </w:r>
          </w:p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6D" w:rsidRPr="00773777" w:rsidRDefault="0077556D" w:rsidP="006141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7556D" w:rsidRPr="00773777" w:rsidRDefault="0077556D" w:rsidP="007755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7377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</w:p>
    <w:p w:rsidR="0077556D" w:rsidRDefault="0077556D" w:rsidP="0077556D">
      <w:pPr>
        <w:spacing w:line="25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377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information in this report is stored and used exclusively </w:t>
      </w:r>
      <w:proofErr w:type="gramStart"/>
      <w:r w:rsidRPr="00773777">
        <w:rPr>
          <w:rFonts w:ascii="Times New Roman" w:eastAsia="Times New Roman" w:hAnsi="Times New Roman" w:cs="Times New Roman"/>
          <w:sz w:val="26"/>
          <w:szCs w:val="26"/>
          <w:lang w:val="en-US"/>
        </w:rPr>
        <w:t>for the purpose of</w:t>
      </w:r>
      <w:proofErr w:type="gramEnd"/>
      <w:r w:rsidRPr="0077377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summarizing statistics and practice for scientific and educational purposes, with </w:t>
      </w:r>
      <w:r w:rsidRPr="00241A7E">
        <w:rPr>
          <w:rFonts w:ascii="Times New Roman" w:eastAsia="Times New Roman" w:hAnsi="Times New Roman" w:cs="Times New Roman"/>
          <w:sz w:val="26"/>
          <w:szCs w:val="26"/>
          <w:lang w:val="en-US"/>
        </w:rPr>
        <w:t>respect for confidentiality.</w:t>
      </w:r>
    </w:p>
    <w:p w:rsidR="0077556D" w:rsidRDefault="0077556D" w:rsidP="0077556D">
      <w:pPr>
        <w:widowControl w:val="0"/>
        <w:tabs>
          <w:tab w:val="left" w:pos="6826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7556D" w:rsidRDefault="0077556D" w:rsidP="0077556D">
      <w:pPr>
        <w:widowControl w:val="0"/>
        <w:tabs>
          <w:tab w:val="left" w:pos="6826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7556D" w:rsidRDefault="0077556D" w:rsidP="0077556D">
      <w:pPr>
        <w:widowControl w:val="0"/>
        <w:tabs>
          <w:tab w:val="left" w:pos="6826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7556D" w:rsidRPr="00773777" w:rsidRDefault="0077556D" w:rsidP="0077556D">
      <w:pPr>
        <w:widowControl w:val="0"/>
        <w:tabs>
          <w:tab w:val="left" w:pos="6826"/>
        </w:tabs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773777">
        <w:rPr>
          <w:rFonts w:ascii="Times New Roman" w:eastAsia="Times New Roman" w:hAnsi="Times New Roman" w:cs="Times New Roman"/>
          <w:lang w:val="en-US"/>
        </w:rPr>
        <w:t xml:space="preserve">  _______________</w:t>
      </w:r>
    </w:p>
    <w:p w:rsidR="0077556D" w:rsidRPr="00773777" w:rsidRDefault="0077556D" w:rsidP="0077556D">
      <w:pPr>
        <w:widowControl w:val="0"/>
        <w:tabs>
          <w:tab w:val="left" w:pos="6826"/>
        </w:tabs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773777">
        <w:rPr>
          <w:rFonts w:ascii="Times New Roman" w:eastAsia="Times New Roman" w:hAnsi="Times New Roman" w:cs="Times New Roman"/>
          <w:lang w:val="en-US"/>
        </w:rPr>
        <w:t xml:space="preserve">            </w:t>
      </w:r>
      <w:proofErr w:type="gramStart"/>
      <w:r w:rsidRPr="00773777">
        <w:rPr>
          <w:rFonts w:ascii="Times New Roman" w:eastAsia="Times New Roman" w:hAnsi="Times New Roman" w:cs="Times New Roman"/>
          <w:lang w:val="en-US"/>
        </w:rPr>
        <w:t>date</w:t>
      </w:r>
      <w:proofErr w:type="gramEnd"/>
    </w:p>
    <w:p w:rsidR="0077556D" w:rsidRPr="00773777" w:rsidRDefault="0077556D" w:rsidP="0077556D">
      <w:pPr>
        <w:widowControl w:val="0"/>
        <w:tabs>
          <w:tab w:val="left" w:pos="6826"/>
        </w:tabs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77556D" w:rsidRPr="00773777" w:rsidTr="00614133">
        <w:tc>
          <w:tcPr>
            <w:tcW w:w="3209" w:type="dxa"/>
          </w:tcPr>
          <w:p w:rsidR="0077556D" w:rsidRPr="00773777" w:rsidRDefault="0077556D" w:rsidP="00614133">
            <w:pPr>
              <w:widowControl w:val="0"/>
              <w:tabs>
                <w:tab w:val="left" w:pos="682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Mediator</w:t>
            </w:r>
            <w:r w:rsidRPr="0077377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/>
              </w:rPr>
              <w:t>1</w:t>
            </w:r>
          </w:p>
          <w:p w:rsidR="0077556D" w:rsidRPr="00773777" w:rsidRDefault="0077556D" w:rsidP="00614133">
            <w:pPr>
              <w:widowControl w:val="0"/>
              <w:tabs>
                <w:tab w:val="left" w:pos="6826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09" w:type="dxa"/>
          </w:tcPr>
          <w:p w:rsidR="0077556D" w:rsidRPr="00773777" w:rsidRDefault="0077556D" w:rsidP="00614133">
            <w:pPr>
              <w:widowControl w:val="0"/>
              <w:tabs>
                <w:tab w:val="left" w:pos="6826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10" w:type="dxa"/>
          </w:tcPr>
          <w:p w:rsidR="0077556D" w:rsidRPr="00773777" w:rsidRDefault="0077556D" w:rsidP="00614133">
            <w:pPr>
              <w:widowControl w:val="0"/>
              <w:tabs>
                <w:tab w:val="left" w:pos="6826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77556D" w:rsidRPr="00773777" w:rsidRDefault="0077556D" w:rsidP="0077556D">
      <w:pPr>
        <w:widowControl w:val="0"/>
        <w:tabs>
          <w:tab w:val="left" w:pos="6826"/>
        </w:tabs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77556D" w:rsidRPr="00773777" w:rsidTr="00614133">
        <w:tc>
          <w:tcPr>
            <w:tcW w:w="3209" w:type="dxa"/>
          </w:tcPr>
          <w:p w:rsidR="0077556D" w:rsidRPr="00773777" w:rsidRDefault="0077556D" w:rsidP="00614133">
            <w:pPr>
              <w:widowControl w:val="0"/>
              <w:tabs>
                <w:tab w:val="left" w:pos="682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______________________</w:t>
            </w:r>
          </w:p>
          <w:p w:rsidR="0077556D" w:rsidRPr="00773777" w:rsidRDefault="0077556D" w:rsidP="00614133">
            <w:pPr>
              <w:widowControl w:val="0"/>
              <w:tabs>
                <w:tab w:val="left" w:pos="682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737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3209" w:type="dxa"/>
          </w:tcPr>
          <w:p w:rsidR="0077556D" w:rsidRPr="00773777" w:rsidRDefault="0077556D" w:rsidP="00614133">
            <w:pPr>
              <w:widowControl w:val="0"/>
              <w:tabs>
                <w:tab w:val="left" w:pos="6826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10" w:type="dxa"/>
          </w:tcPr>
          <w:p w:rsidR="0077556D" w:rsidRPr="00773777" w:rsidRDefault="0077556D" w:rsidP="0061413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77556D" w:rsidRPr="00773777" w:rsidRDefault="0077556D" w:rsidP="0077556D">
      <w:pPr>
        <w:widowControl w:val="0"/>
        <w:tabs>
          <w:tab w:val="left" w:pos="6826"/>
        </w:tabs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773777">
        <w:rPr>
          <w:rFonts w:ascii="Times New Roman" w:eastAsia="Times New Roman" w:hAnsi="Times New Roman" w:cs="Times New Roman"/>
          <w:lang w:val="en-US"/>
        </w:rPr>
        <w:t>_________________</w:t>
      </w:r>
    </w:p>
    <w:p w:rsidR="0077556D" w:rsidRPr="00773777" w:rsidRDefault="0077556D" w:rsidP="0077556D">
      <w:pPr>
        <w:widowControl w:val="0"/>
        <w:tabs>
          <w:tab w:val="left" w:pos="6826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73777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77377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If </w:t>
      </w:r>
      <w:proofErr w:type="gramStart"/>
      <w:r w:rsidRPr="00773777">
        <w:rPr>
          <w:rFonts w:ascii="Times New Roman" w:eastAsia="Times New Roman" w:hAnsi="Times New Roman" w:cs="Times New Roman"/>
          <w:sz w:val="18"/>
          <w:szCs w:val="18"/>
          <w:lang w:val="en-US"/>
        </w:rPr>
        <w:t>the  mediation</w:t>
      </w:r>
      <w:proofErr w:type="gramEnd"/>
      <w:r w:rsidRPr="0077377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was conducted by two and/or more mediators, the report shall be signed by all mediators </w:t>
      </w:r>
    </w:p>
    <w:p w:rsidR="0077556D" w:rsidRPr="00773777" w:rsidRDefault="0077556D" w:rsidP="0077556D">
      <w:pPr>
        <w:widowControl w:val="0"/>
        <w:tabs>
          <w:tab w:val="left" w:pos="6826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  <w:vertAlign w:val="subscript"/>
          <w:lang w:val="en-US"/>
        </w:rPr>
      </w:pPr>
    </w:p>
    <w:p w:rsidR="0077556D" w:rsidRPr="00773777" w:rsidRDefault="0077556D" w:rsidP="0077556D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77556D" w:rsidRPr="00773777" w:rsidRDefault="0077556D" w:rsidP="0077556D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77556D" w:rsidRPr="00773777" w:rsidRDefault="0077556D" w:rsidP="0077556D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77556D" w:rsidRPr="00773777" w:rsidRDefault="0077556D" w:rsidP="0077556D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77556D" w:rsidRPr="00773777" w:rsidRDefault="0077556D" w:rsidP="0077556D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77556D" w:rsidRPr="00773777" w:rsidRDefault="0077556D" w:rsidP="0077556D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77556D" w:rsidRPr="00773777" w:rsidRDefault="0077556D" w:rsidP="0077556D">
      <w:pPr>
        <w:tabs>
          <w:tab w:val="left" w:pos="6030"/>
        </w:tabs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73777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</w:p>
    <w:p w:rsidR="0077556D" w:rsidRPr="00773777" w:rsidRDefault="0077556D" w:rsidP="0077556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606F" w:rsidRPr="0077556D" w:rsidRDefault="00CE606F">
      <w:pPr>
        <w:rPr>
          <w:lang w:val="en-US"/>
        </w:rPr>
      </w:pPr>
      <w:bookmarkStart w:id="0" w:name="_GoBack"/>
      <w:bookmarkEnd w:id="0"/>
    </w:p>
    <w:sectPr w:rsidR="00CE606F" w:rsidRPr="0077556D" w:rsidSect="00BD7EE3">
      <w:pgSz w:w="11909" w:h="16834"/>
      <w:pgMar w:top="850" w:right="850" w:bottom="850" w:left="1417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6D"/>
    <w:rsid w:val="0077556D"/>
    <w:rsid w:val="00C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0766-928B-4D9C-859E-A9C5D0D6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6D"/>
    <w:pPr>
      <w:spacing w:after="0" w:line="276" w:lineRule="auto"/>
    </w:pPr>
    <w:rPr>
      <w:rFonts w:ascii="Arial" w:eastAsia="Arial" w:hAnsi="Arial" w:cs="Arial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77556D"/>
    <w:pPr>
      <w:spacing w:after="0" w:line="276" w:lineRule="auto"/>
    </w:pPr>
    <w:rPr>
      <w:rFonts w:ascii="Arial" w:eastAsia="Arial" w:hAnsi="Arial" w:cs="Arial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1273</Words>
  <Characters>726</Characters>
  <Application>Microsoft Office Word</Application>
  <DocSecurity>0</DocSecurity>
  <Lines>6</Lines>
  <Paragraphs>3</Paragraphs>
  <ScaleCrop>false</ScaleCrop>
  <Company>Укрпатент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Монастирецький Олександр Миколайович</dc:creator>
  <cp:keywords/>
  <dc:description/>
  <cp:lastModifiedBy>Монастирецький Олександр Миколайович</cp:lastModifiedBy>
  <cp:revision>1</cp:revision>
  <dcterms:created xsi:type="dcterms:W3CDTF">2023-11-23T10:42:00Z</dcterms:created>
  <dcterms:modified xsi:type="dcterms:W3CDTF">2023-11-23T10:43:00Z</dcterms:modified>
</cp:coreProperties>
</file>